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5D" w:rsidRPr="006F491F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color w:val="404040" w:themeColor="text1" w:themeTint="BF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rPr>
          <w:rFonts w:ascii="Segoe UI" w:hAnsi="Segoe UI" w:cs="Segoe UI"/>
          <w:color w:val="C00000"/>
          <w:szCs w:val="24"/>
        </w:rPr>
      </w:pPr>
      <w:r w:rsidRPr="006F491F">
        <w:rPr>
          <w:rFonts w:ascii="Segoe UI" w:hAnsi="Segoe UI" w:cs="Segoe UI"/>
          <w:b/>
          <w:color w:val="404040" w:themeColor="text1" w:themeTint="BF"/>
          <w:szCs w:val="24"/>
        </w:rPr>
        <w:t xml:space="preserve"> D</w:t>
      </w:r>
      <w:r w:rsidR="006F491F">
        <w:rPr>
          <w:rFonts w:ascii="Segoe UI" w:hAnsi="Segoe UI" w:cs="Segoe UI"/>
          <w:b/>
          <w:color w:val="404040" w:themeColor="text1" w:themeTint="BF"/>
          <w:szCs w:val="24"/>
        </w:rPr>
        <w:t xml:space="preserve">isponibilità per </w:t>
      </w:r>
      <w:r w:rsidR="006F491F" w:rsidRPr="006F491F">
        <w:rPr>
          <w:rFonts w:ascii="Segoe UI" w:hAnsi="Segoe UI" w:cs="Segoe UI"/>
          <w:b/>
          <w:color w:val="C00000"/>
          <w:szCs w:val="24"/>
        </w:rPr>
        <w:t>G</w:t>
      </w:r>
      <w:r w:rsidR="006F491F">
        <w:rPr>
          <w:rFonts w:ascii="Segoe UI" w:hAnsi="Segoe UI" w:cs="Segoe UI"/>
          <w:b/>
          <w:color w:val="C00000"/>
          <w:szCs w:val="24"/>
        </w:rPr>
        <w:t xml:space="preserve">ruppo di </w:t>
      </w:r>
      <w:r w:rsidR="006F491F" w:rsidRPr="006F491F">
        <w:rPr>
          <w:rFonts w:ascii="Segoe UI" w:hAnsi="Segoe UI" w:cs="Segoe UI"/>
          <w:b/>
          <w:color w:val="C00000"/>
          <w:szCs w:val="24"/>
        </w:rPr>
        <w:t>L</w:t>
      </w:r>
      <w:r w:rsidR="006F491F">
        <w:rPr>
          <w:rFonts w:ascii="Segoe UI" w:hAnsi="Segoe UI" w:cs="Segoe UI"/>
          <w:b/>
          <w:color w:val="C00000"/>
          <w:szCs w:val="24"/>
        </w:rPr>
        <w:t xml:space="preserve">avoro </w:t>
      </w:r>
      <w:r w:rsidR="006F491F" w:rsidRPr="006F491F">
        <w:rPr>
          <w:rFonts w:ascii="Segoe UI" w:hAnsi="Segoe UI" w:cs="Segoe UI"/>
          <w:b/>
          <w:color w:val="C00000"/>
          <w:szCs w:val="24"/>
        </w:rPr>
        <w:t>VAS</w:t>
      </w:r>
      <w:r w:rsidR="00054644">
        <w:rPr>
          <w:rFonts w:ascii="Segoe UI" w:hAnsi="Segoe UI" w:cs="Segoe UI"/>
          <w:b/>
          <w:color w:val="C00000"/>
          <w:szCs w:val="24"/>
        </w:rPr>
        <w:t xml:space="preserve"> -</w:t>
      </w:r>
      <w:r w:rsidR="006F491F" w:rsidRPr="006F491F">
        <w:rPr>
          <w:rFonts w:ascii="Segoe UI" w:hAnsi="Segoe UI" w:cs="Segoe UI"/>
          <w:b/>
          <w:color w:val="C00000"/>
          <w:szCs w:val="24"/>
        </w:rPr>
        <w:t xml:space="preserve"> Piano Paesaggistico Regionale</w:t>
      </w:r>
    </w:p>
    <w:p w:rsidR="008D265D" w:rsidRPr="006F491F" w:rsidRDefault="008D265D" w:rsidP="008D265D">
      <w:pPr>
        <w:autoSpaceDE w:val="0"/>
        <w:autoSpaceDN w:val="0"/>
        <w:adjustRightInd w:val="0"/>
        <w:rPr>
          <w:rFonts w:ascii="Segoe UI" w:hAnsi="Segoe UI" w:cs="Segoe UI"/>
          <w:b/>
          <w:color w:val="404040" w:themeColor="text1" w:themeTint="BF"/>
          <w:szCs w:val="24"/>
        </w:rPr>
      </w:pPr>
      <w:r w:rsidRPr="008D265D">
        <w:rPr>
          <w:rFonts w:ascii="Segoe UI" w:hAnsi="Segoe UI" w:cs="Segoe UI"/>
          <w:szCs w:val="24"/>
        </w:rPr>
        <w:t xml:space="preserve"> da inoltrare entro e non oltre il giorno </w:t>
      </w:r>
      <w:r w:rsidR="006F491F" w:rsidRPr="006F491F">
        <w:rPr>
          <w:rFonts w:ascii="Segoe UI" w:hAnsi="Segoe UI" w:cs="Segoe UI"/>
          <w:b/>
          <w:szCs w:val="24"/>
        </w:rPr>
        <w:t>15</w:t>
      </w:r>
      <w:r w:rsidRPr="008D265D">
        <w:rPr>
          <w:rFonts w:ascii="Segoe UI" w:hAnsi="Segoe UI" w:cs="Segoe UI"/>
          <w:b/>
          <w:color w:val="C00000"/>
          <w:szCs w:val="24"/>
        </w:rPr>
        <w:t xml:space="preserve"> </w:t>
      </w:r>
      <w:r w:rsidRPr="006F491F">
        <w:rPr>
          <w:rFonts w:ascii="Segoe UI" w:hAnsi="Segoe UI" w:cs="Segoe UI"/>
          <w:b/>
          <w:color w:val="404040" w:themeColor="text1" w:themeTint="BF"/>
          <w:szCs w:val="24"/>
        </w:rPr>
        <w:t>settembre 2017</w:t>
      </w:r>
    </w:p>
    <w:p w:rsidR="008D265D" w:rsidRPr="006F491F" w:rsidRDefault="008D265D" w:rsidP="008D265D">
      <w:pP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 w:rsidRPr="006F491F">
        <w:rPr>
          <w:rFonts w:ascii="Segoe UI" w:hAnsi="Segoe UI" w:cs="Segoe UI"/>
          <w:b/>
          <w:color w:val="404040" w:themeColor="text1" w:themeTint="BF"/>
          <w:szCs w:val="24"/>
        </w:rPr>
        <w:t xml:space="preserve"> e-mail: infosondrio@awn.it</w:t>
      </w:r>
    </w:p>
    <w:p w:rsidR="008D265D" w:rsidRPr="006F491F" w:rsidRDefault="008D265D" w:rsidP="008D265D">
      <w:pP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</w:p>
    <w:p w:rsidR="008D265D" w:rsidRDefault="008D265D" w:rsidP="008D265D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Default="008D265D" w:rsidP="008D265D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8D265D">
        <w:rPr>
          <w:rFonts w:ascii="Segoe UI" w:hAnsi="Segoe UI" w:cs="Segoe UI"/>
          <w:szCs w:val="24"/>
        </w:rPr>
        <w:t xml:space="preserve">Il sottoscritto </w:t>
      </w:r>
      <w:proofErr w:type="spellStart"/>
      <w:r w:rsidRPr="008D265D">
        <w:rPr>
          <w:rFonts w:ascii="Segoe UI" w:hAnsi="Segoe UI" w:cs="Segoe UI"/>
          <w:szCs w:val="24"/>
        </w:rPr>
        <w:t>dott………………………………………………………………………………………………………</w:t>
      </w:r>
      <w:proofErr w:type="spellEnd"/>
      <w:r w:rsidRPr="008D265D">
        <w:rPr>
          <w:rFonts w:ascii="Segoe UI" w:hAnsi="Segoe UI" w:cs="Segoe UI"/>
          <w:szCs w:val="24"/>
        </w:rPr>
        <w:t>.</w:t>
      </w: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8D265D">
        <w:rPr>
          <w:rFonts w:ascii="Segoe UI" w:hAnsi="Segoe UI" w:cs="Segoe UI"/>
          <w:szCs w:val="24"/>
        </w:rPr>
        <w:t>iscritto all’Ordine degli Architetti PPC di Sondrio al n°…………………………………………………</w:t>
      </w: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8D265D">
        <w:rPr>
          <w:rFonts w:ascii="Segoe UI" w:hAnsi="Segoe UI" w:cs="Segoe UI"/>
          <w:szCs w:val="24"/>
        </w:rPr>
        <w:t>con la presente dichiara la propria disponibilità a far parte di:</w:t>
      </w: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CB6E3C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pict>
          <v:rect id="_x0000_s1027" style="position:absolute;left:0;text-align:left;margin-left:280.15pt;margin-top:1.8pt;width:11.35pt;height:11.35pt;z-index:251660288"/>
        </w:pict>
      </w:r>
      <w:r w:rsidR="006F491F">
        <w:rPr>
          <w:rFonts w:ascii="Segoe UI" w:hAnsi="Segoe UI" w:cs="Segoe UI"/>
          <w:szCs w:val="24"/>
        </w:rPr>
        <w:t xml:space="preserve">Gruppo di lavoro </w:t>
      </w:r>
      <w:r w:rsidR="006F491F" w:rsidRPr="006F491F">
        <w:rPr>
          <w:rFonts w:ascii="Segoe UI" w:hAnsi="Segoe UI" w:cs="Segoe UI"/>
          <w:b/>
          <w:szCs w:val="24"/>
        </w:rPr>
        <w:t>VAS del PPR</w:t>
      </w:r>
      <w:r w:rsidR="008D265D" w:rsidRPr="008D265D">
        <w:rPr>
          <w:rFonts w:ascii="Segoe UI" w:hAnsi="Segoe UI" w:cs="Segoe UI"/>
          <w:szCs w:val="24"/>
        </w:rPr>
        <w:t xml:space="preserve">        </w:t>
      </w: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proofErr w:type="spellStart"/>
      <w:r w:rsidRPr="008D265D">
        <w:rPr>
          <w:rFonts w:ascii="Segoe UI" w:hAnsi="Segoe UI" w:cs="Segoe UI"/>
          <w:szCs w:val="24"/>
        </w:rPr>
        <w:t>Firma…………………………………………………………………</w:t>
      </w:r>
      <w:proofErr w:type="spellEnd"/>
      <w:r w:rsidRPr="008D265D">
        <w:rPr>
          <w:rFonts w:ascii="Segoe UI" w:hAnsi="Segoe UI" w:cs="Segoe UI"/>
          <w:szCs w:val="24"/>
        </w:rPr>
        <w:t>.</w:t>
      </w: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7A17D2" w:rsidRPr="00AC6DEE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  <w:r w:rsidRPr="008D265D">
        <w:rPr>
          <w:rFonts w:ascii="Segoe UI" w:hAnsi="Segoe UI" w:cs="Segoe UI"/>
          <w:noProof/>
          <w:szCs w:val="24"/>
        </w:rPr>
        <w:drawing>
          <wp:inline distT="0" distB="0" distL="0" distR="0">
            <wp:extent cx="5821680" cy="274320"/>
            <wp:effectExtent l="19050" t="0" r="762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7D2" w:rsidRPr="00AC6DEE" w:rsidSect="008B2318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92" w:rsidRDefault="00150F92" w:rsidP="00083CAF">
      <w:r>
        <w:separator/>
      </w:r>
    </w:p>
  </w:endnote>
  <w:endnote w:type="continuationSeparator" w:id="0">
    <w:p w:rsidR="00150F92" w:rsidRDefault="00150F92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92" w:rsidRDefault="00150F92" w:rsidP="00083CAF">
      <w:r>
        <w:separator/>
      </w:r>
    </w:p>
  </w:footnote>
  <w:footnote w:type="continuationSeparator" w:id="0">
    <w:p w:rsidR="00150F92" w:rsidRDefault="00150F92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3" w:rsidRDefault="004B3083" w:rsidP="00634825">
    <w:pPr>
      <w:pStyle w:val="Intestazione"/>
      <w:jc w:val="center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621"/>
    <w:multiLevelType w:val="hybridMultilevel"/>
    <w:tmpl w:val="1DB2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BD6"/>
    <w:multiLevelType w:val="hybridMultilevel"/>
    <w:tmpl w:val="7ED8B46E"/>
    <w:lvl w:ilvl="0" w:tplc="F7C04166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1ABB221F"/>
    <w:multiLevelType w:val="hybridMultilevel"/>
    <w:tmpl w:val="8642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93ABB"/>
    <w:multiLevelType w:val="hybridMultilevel"/>
    <w:tmpl w:val="3D7059AC"/>
    <w:lvl w:ilvl="0" w:tplc="83C8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377D07F1"/>
    <w:multiLevelType w:val="hybridMultilevel"/>
    <w:tmpl w:val="D72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1753E5"/>
    <w:multiLevelType w:val="hybridMultilevel"/>
    <w:tmpl w:val="76DC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09A6"/>
    <w:multiLevelType w:val="hybridMultilevel"/>
    <w:tmpl w:val="330C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C67B2"/>
    <w:multiLevelType w:val="hybridMultilevel"/>
    <w:tmpl w:val="E212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B683D"/>
    <w:multiLevelType w:val="hybridMultilevel"/>
    <w:tmpl w:val="552A9FDE"/>
    <w:lvl w:ilvl="0" w:tplc="04100019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3011"/>
    <w:multiLevelType w:val="hybridMultilevel"/>
    <w:tmpl w:val="61C2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21"/>
  </w:num>
  <w:num w:numId="25">
    <w:abstractNumId w:val="23"/>
  </w:num>
  <w:num w:numId="26">
    <w:abstractNumId w:val="4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340D"/>
    <w:rsid w:val="00004230"/>
    <w:rsid w:val="000226BE"/>
    <w:rsid w:val="00026BD3"/>
    <w:rsid w:val="00027586"/>
    <w:rsid w:val="00030C41"/>
    <w:rsid w:val="000360F6"/>
    <w:rsid w:val="00036FBF"/>
    <w:rsid w:val="00043187"/>
    <w:rsid w:val="00052D27"/>
    <w:rsid w:val="00054644"/>
    <w:rsid w:val="00063889"/>
    <w:rsid w:val="00065936"/>
    <w:rsid w:val="00073DB7"/>
    <w:rsid w:val="00083CAF"/>
    <w:rsid w:val="000844E5"/>
    <w:rsid w:val="00090EB7"/>
    <w:rsid w:val="000976B9"/>
    <w:rsid w:val="000A375E"/>
    <w:rsid w:val="000A5AC1"/>
    <w:rsid w:val="000B1266"/>
    <w:rsid w:val="000B3FDB"/>
    <w:rsid w:val="000B5773"/>
    <w:rsid w:val="000C4DF0"/>
    <w:rsid w:val="000C7499"/>
    <w:rsid w:val="000C78C7"/>
    <w:rsid w:val="000D1044"/>
    <w:rsid w:val="000D3370"/>
    <w:rsid w:val="000D52F1"/>
    <w:rsid w:val="000E3B0B"/>
    <w:rsid w:val="001059FA"/>
    <w:rsid w:val="00121BB9"/>
    <w:rsid w:val="0013358E"/>
    <w:rsid w:val="00137CAD"/>
    <w:rsid w:val="001440C5"/>
    <w:rsid w:val="00150F92"/>
    <w:rsid w:val="00161C6E"/>
    <w:rsid w:val="00170026"/>
    <w:rsid w:val="001725F0"/>
    <w:rsid w:val="00175B2D"/>
    <w:rsid w:val="00196103"/>
    <w:rsid w:val="001A5D11"/>
    <w:rsid w:val="001A6C86"/>
    <w:rsid w:val="001B3A2D"/>
    <w:rsid w:val="001B4556"/>
    <w:rsid w:val="001C141B"/>
    <w:rsid w:val="001C3353"/>
    <w:rsid w:val="001C4EAD"/>
    <w:rsid w:val="001D0B2B"/>
    <w:rsid w:val="001D3A47"/>
    <w:rsid w:val="001E1C70"/>
    <w:rsid w:val="001F2CDF"/>
    <w:rsid w:val="00205590"/>
    <w:rsid w:val="002057BB"/>
    <w:rsid w:val="00206C34"/>
    <w:rsid w:val="0021291B"/>
    <w:rsid w:val="00214D7A"/>
    <w:rsid w:val="00215DA4"/>
    <w:rsid w:val="00215E09"/>
    <w:rsid w:val="00233DFF"/>
    <w:rsid w:val="00234638"/>
    <w:rsid w:val="00235AA2"/>
    <w:rsid w:val="00237E44"/>
    <w:rsid w:val="0024312E"/>
    <w:rsid w:val="00244A58"/>
    <w:rsid w:val="00254406"/>
    <w:rsid w:val="002703B0"/>
    <w:rsid w:val="002844B9"/>
    <w:rsid w:val="0029010B"/>
    <w:rsid w:val="002A51F0"/>
    <w:rsid w:val="002B0489"/>
    <w:rsid w:val="002C33CA"/>
    <w:rsid w:val="002D1363"/>
    <w:rsid w:val="002D4DE1"/>
    <w:rsid w:val="002D6C81"/>
    <w:rsid w:val="002E15F3"/>
    <w:rsid w:val="002F2F26"/>
    <w:rsid w:val="002F44C7"/>
    <w:rsid w:val="002F4600"/>
    <w:rsid w:val="002F4BC2"/>
    <w:rsid w:val="002F57B9"/>
    <w:rsid w:val="002F79E7"/>
    <w:rsid w:val="002F7A64"/>
    <w:rsid w:val="00302CCF"/>
    <w:rsid w:val="00303A2E"/>
    <w:rsid w:val="00304979"/>
    <w:rsid w:val="00304B8B"/>
    <w:rsid w:val="00315D3A"/>
    <w:rsid w:val="003248A4"/>
    <w:rsid w:val="00327333"/>
    <w:rsid w:val="003307AB"/>
    <w:rsid w:val="00332CD8"/>
    <w:rsid w:val="003378CC"/>
    <w:rsid w:val="00344C1B"/>
    <w:rsid w:val="003469C3"/>
    <w:rsid w:val="00347214"/>
    <w:rsid w:val="00375066"/>
    <w:rsid w:val="00376466"/>
    <w:rsid w:val="00377699"/>
    <w:rsid w:val="003807AA"/>
    <w:rsid w:val="003834DC"/>
    <w:rsid w:val="00385035"/>
    <w:rsid w:val="00385FA9"/>
    <w:rsid w:val="00392192"/>
    <w:rsid w:val="003A5759"/>
    <w:rsid w:val="003B0457"/>
    <w:rsid w:val="003B35F8"/>
    <w:rsid w:val="003B3ACE"/>
    <w:rsid w:val="003B7D71"/>
    <w:rsid w:val="003C319B"/>
    <w:rsid w:val="003C714A"/>
    <w:rsid w:val="003C7290"/>
    <w:rsid w:val="003C7A7D"/>
    <w:rsid w:val="003D256B"/>
    <w:rsid w:val="003D27B0"/>
    <w:rsid w:val="003D51E4"/>
    <w:rsid w:val="003D787C"/>
    <w:rsid w:val="003E0D8D"/>
    <w:rsid w:val="003E3BC1"/>
    <w:rsid w:val="003E41EA"/>
    <w:rsid w:val="003F7650"/>
    <w:rsid w:val="00401DE3"/>
    <w:rsid w:val="004123C0"/>
    <w:rsid w:val="00412C67"/>
    <w:rsid w:val="00416A87"/>
    <w:rsid w:val="004176F8"/>
    <w:rsid w:val="00417A7C"/>
    <w:rsid w:val="00436C2A"/>
    <w:rsid w:val="004453D3"/>
    <w:rsid w:val="00452FFA"/>
    <w:rsid w:val="00453192"/>
    <w:rsid w:val="0046292E"/>
    <w:rsid w:val="00462AFE"/>
    <w:rsid w:val="004665F5"/>
    <w:rsid w:val="004752E9"/>
    <w:rsid w:val="00476B5D"/>
    <w:rsid w:val="0049061D"/>
    <w:rsid w:val="00490F51"/>
    <w:rsid w:val="004935B1"/>
    <w:rsid w:val="004A28E1"/>
    <w:rsid w:val="004B1BBD"/>
    <w:rsid w:val="004B3083"/>
    <w:rsid w:val="004C5B5F"/>
    <w:rsid w:val="004C5DC8"/>
    <w:rsid w:val="004C64E7"/>
    <w:rsid w:val="004E314D"/>
    <w:rsid w:val="004F7E16"/>
    <w:rsid w:val="00501917"/>
    <w:rsid w:val="005323FC"/>
    <w:rsid w:val="005339D4"/>
    <w:rsid w:val="00541B70"/>
    <w:rsid w:val="00543815"/>
    <w:rsid w:val="00543CC4"/>
    <w:rsid w:val="00544B34"/>
    <w:rsid w:val="00555D6D"/>
    <w:rsid w:val="005575E1"/>
    <w:rsid w:val="00573461"/>
    <w:rsid w:val="00574B4C"/>
    <w:rsid w:val="00592405"/>
    <w:rsid w:val="00593012"/>
    <w:rsid w:val="0059543E"/>
    <w:rsid w:val="005B38B3"/>
    <w:rsid w:val="005B4994"/>
    <w:rsid w:val="005F24AC"/>
    <w:rsid w:val="00604B98"/>
    <w:rsid w:val="006114CC"/>
    <w:rsid w:val="00625538"/>
    <w:rsid w:val="00625E6B"/>
    <w:rsid w:val="00634825"/>
    <w:rsid w:val="00636B84"/>
    <w:rsid w:val="00672080"/>
    <w:rsid w:val="00686619"/>
    <w:rsid w:val="00686A67"/>
    <w:rsid w:val="00694D31"/>
    <w:rsid w:val="006A595A"/>
    <w:rsid w:val="006B1DD9"/>
    <w:rsid w:val="006C3659"/>
    <w:rsid w:val="006C7B6C"/>
    <w:rsid w:val="006D4ED7"/>
    <w:rsid w:val="006D56A4"/>
    <w:rsid w:val="006E7882"/>
    <w:rsid w:val="006F1FD2"/>
    <w:rsid w:val="006F21C0"/>
    <w:rsid w:val="006F491F"/>
    <w:rsid w:val="006F6335"/>
    <w:rsid w:val="006F641B"/>
    <w:rsid w:val="006F6CA7"/>
    <w:rsid w:val="006F75B5"/>
    <w:rsid w:val="00700CA8"/>
    <w:rsid w:val="00704FF4"/>
    <w:rsid w:val="00706B97"/>
    <w:rsid w:val="0071134C"/>
    <w:rsid w:val="007231BC"/>
    <w:rsid w:val="007235AB"/>
    <w:rsid w:val="00725126"/>
    <w:rsid w:val="007255AF"/>
    <w:rsid w:val="00725EA7"/>
    <w:rsid w:val="007359D5"/>
    <w:rsid w:val="007360AE"/>
    <w:rsid w:val="0075028F"/>
    <w:rsid w:val="00750ABE"/>
    <w:rsid w:val="0075716F"/>
    <w:rsid w:val="00757702"/>
    <w:rsid w:val="00773E05"/>
    <w:rsid w:val="00776B5F"/>
    <w:rsid w:val="0077749B"/>
    <w:rsid w:val="00782D43"/>
    <w:rsid w:val="00783E49"/>
    <w:rsid w:val="007A17D2"/>
    <w:rsid w:val="007A1EE0"/>
    <w:rsid w:val="007A44F0"/>
    <w:rsid w:val="007A531F"/>
    <w:rsid w:val="007B23C6"/>
    <w:rsid w:val="007B3D9E"/>
    <w:rsid w:val="007C6881"/>
    <w:rsid w:val="007C6F76"/>
    <w:rsid w:val="007D6D8D"/>
    <w:rsid w:val="007E1CFC"/>
    <w:rsid w:val="007F4380"/>
    <w:rsid w:val="007F53E5"/>
    <w:rsid w:val="0080270B"/>
    <w:rsid w:val="00806FA0"/>
    <w:rsid w:val="008126AE"/>
    <w:rsid w:val="00812DE9"/>
    <w:rsid w:val="00814EEF"/>
    <w:rsid w:val="00822230"/>
    <w:rsid w:val="0082785B"/>
    <w:rsid w:val="008322B3"/>
    <w:rsid w:val="00854981"/>
    <w:rsid w:val="00854F3B"/>
    <w:rsid w:val="008614F1"/>
    <w:rsid w:val="00862228"/>
    <w:rsid w:val="00865FA7"/>
    <w:rsid w:val="00874678"/>
    <w:rsid w:val="0089515C"/>
    <w:rsid w:val="008A2469"/>
    <w:rsid w:val="008B2318"/>
    <w:rsid w:val="008B3D95"/>
    <w:rsid w:val="008C7779"/>
    <w:rsid w:val="008C7F36"/>
    <w:rsid w:val="008D265D"/>
    <w:rsid w:val="008D7AA7"/>
    <w:rsid w:val="008D7D06"/>
    <w:rsid w:val="008F1133"/>
    <w:rsid w:val="009040C5"/>
    <w:rsid w:val="00907C17"/>
    <w:rsid w:val="00910C32"/>
    <w:rsid w:val="00913D2F"/>
    <w:rsid w:val="0092259C"/>
    <w:rsid w:val="009272E5"/>
    <w:rsid w:val="00937693"/>
    <w:rsid w:val="009376F4"/>
    <w:rsid w:val="0094268C"/>
    <w:rsid w:val="0095272F"/>
    <w:rsid w:val="00953157"/>
    <w:rsid w:val="0095476C"/>
    <w:rsid w:val="00955DFB"/>
    <w:rsid w:val="00966E29"/>
    <w:rsid w:val="00971C05"/>
    <w:rsid w:val="00975CBC"/>
    <w:rsid w:val="00982964"/>
    <w:rsid w:val="0098391A"/>
    <w:rsid w:val="0099054E"/>
    <w:rsid w:val="009A07B7"/>
    <w:rsid w:val="009A56F4"/>
    <w:rsid w:val="009C6710"/>
    <w:rsid w:val="009E1C42"/>
    <w:rsid w:val="009E5DE1"/>
    <w:rsid w:val="009E6FF5"/>
    <w:rsid w:val="009F364D"/>
    <w:rsid w:val="009F3DFB"/>
    <w:rsid w:val="00A05AEB"/>
    <w:rsid w:val="00A12EEA"/>
    <w:rsid w:val="00A21F41"/>
    <w:rsid w:val="00A23688"/>
    <w:rsid w:val="00A30FAF"/>
    <w:rsid w:val="00A315AE"/>
    <w:rsid w:val="00A33A40"/>
    <w:rsid w:val="00A37AB1"/>
    <w:rsid w:val="00A4105E"/>
    <w:rsid w:val="00A4135C"/>
    <w:rsid w:val="00A43D65"/>
    <w:rsid w:val="00A51907"/>
    <w:rsid w:val="00A51F87"/>
    <w:rsid w:val="00A5713C"/>
    <w:rsid w:val="00A6211B"/>
    <w:rsid w:val="00A64A72"/>
    <w:rsid w:val="00A6645F"/>
    <w:rsid w:val="00A70203"/>
    <w:rsid w:val="00A80D27"/>
    <w:rsid w:val="00A92842"/>
    <w:rsid w:val="00AA3A40"/>
    <w:rsid w:val="00AA6CCA"/>
    <w:rsid w:val="00AB2E6A"/>
    <w:rsid w:val="00AB38D0"/>
    <w:rsid w:val="00AB4187"/>
    <w:rsid w:val="00AC6DEE"/>
    <w:rsid w:val="00AD04AD"/>
    <w:rsid w:val="00AD178C"/>
    <w:rsid w:val="00AD1B0B"/>
    <w:rsid w:val="00AD5ED6"/>
    <w:rsid w:val="00AE2FEB"/>
    <w:rsid w:val="00AE545A"/>
    <w:rsid w:val="00AE5ECA"/>
    <w:rsid w:val="00AF0650"/>
    <w:rsid w:val="00AF2654"/>
    <w:rsid w:val="00AF7EF0"/>
    <w:rsid w:val="00B03827"/>
    <w:rsid w:val="00B04336"/>
    <w:rsid w:val="00B16EC3"/>
    <w:rsid w:val="00B174F6"/>
    <w:rsid w:val="00B228E3"/>
    <w:rsid w:val="00B34508"/>
    <w:rsid w:val="00B37C3C"/>
    <w:rsid w:val="00B4484B"/>
    <w:rsid w:val="00B475F5"/>
    <w:rsid w:val="00B575BC"/>
    <w:rsid w:val="00B60D76"/>
    <w:rsid w:val="00B65F0D"/>
    <w:rsid w:val="00B66D87"/>
    <w:rsid w:val="00B75A39"/>
    <w:rsid w:val="00B91424"/>
    <w:rsid w:val="00BB2277"/>
    <w:rsid w:val="00BC653E"/>
    <w:rsid w:val="00BD1104"/>
    <w:rsid w:val="00BF25B8"/>
    <w:rsid w:val="00BF2877"/>
    <w:rsid w:val="00BF4E41"/>
    <w:rsid w:val="00BF76E4"/>
    <w:rsid w:val="00C04FE0"/>
    <w:rsid w:val="00C15695"/>
    <w:rsid w:val="00C17A8A"/>
    <w:rsid w:val="00C21EE1"/>
    <w:rsid w:val="00C225BE"/>
    <w:rsid w:val="00C338EA"/>
    <w:rsid w:val="00C34746"/>
    <w:rsid w:val="00C35444"/>
    <w:rsid w:val="00C412D4"/>
    <w:rsid w:val="00C50C57"/>
    <w:rsid w:val="00C56A56"/>
    <w:rsid w:val="00C61649"/>
    <w:rsid w:val="00C62FB3"/>
    <w:rsid w:val="00C638FD"/>
    <w:rsid w:val="00C76127"/>
    <w:rsid w:val="00C768C8"/>
    <w:rsid w:val="00C85AE5"/>
    <w:rsid w:val="00C871C8"/>
    <w:rsid w:val="00C969C5"/>
    <w:rsid w:val="00CA014C"/>
    <w:rsid w:val="00CA6ABE"/>
    <w:rsid w:val="00CB1CD6"/>
    <w:rsid w:val="00CB3BB7"/>
    <w:rsid w:val="00CB5094"/>
    <w:rsid w:val="00CB6E3C"/>
    <w:rsid w:val="00CE3670"/>
    <w:rsid w:val="00CE6B97"/>
    <w:rsid w:val="00CE76D9"/>
    <w:rsid w:val="00CF1BBD"/>
    <w:rsid w:val="00CF493B"/>
    <w:rsid w:val="00CF553F"/>
    <w:rsid w:val="00D205CA"/>
    <w:rsid w:val="00D343FB"/>
    <w:rsid w:val="00D34CC9"/>
    <w:rsid w:val="00D448EC"/>
    <w:rsid w:val="00D635D9"/>
    <w:rsid w:val="00D64CEF"/>
    <w:rsid w:val="00D81B8A"/>
    <w:rsid w:val="00D840A1"/>
    <w:rsid w:val="00D8452B"/>
    <w:rsid w:val="00D85E0B"/>
    <w:rsid w:val="00DA14DC"/>
    <w:rsid w:val="00DB7E29"/>
    <w:rsid w:val="00DC0535"/>
    <w:rsid w:val="00DD31A3"/>
    <w:rsid w:val="00DE2F17"/>
    <w:rsid w:val="00DF22FA"/>
    <w:rsid w:val="00DF71FC"/>
    <w:rsid w:val="00E0055E"/>
    <w:rsid w:val="00E021B2"/>
    <w:rsid w:val="00E03575"/>
    <w:rsid w:val="00E04087"/>
    <w:rsid w:val="00E06CB0"/>
    <w:rsid w:val="00E11E69"/>
    <w:rsid w:val="00E13247"/>
    <w:rsid w:val="00E3368B"/>
    <w:rsid w:val="00E4760A"/>
    <w:rsid w:val="00E72412"/>
    <w:rsid w:val="00E75873"/>
    <w:rsid w:val="00E91F4F"/>
    <w:rsid w:val="00E92A97"/>
    <w:rsid w:val="00EB4768"/>
    <w:rsid w:val="00EC419E"/>
    <w:rsid w:val="00ED6BF5"/>
    <w:rsid w:val="00EE587D"/>
    <w:rsid w:val="00EF738C"/>
    <w:rsid w:val="00F124BF"/>
    <w:rsid w:val="00F20C0C"/>
    <w:rsid w:val="00F269C3"/>
    <w:rsid w:val="00F2748D"/>
    <w:rsid w:val="00F334EB"/>
    <w:rsid w:val="00F338A6"/>
    <w:rsid w:val="00F342EA"/>
    <w:rsid w:val="00F53975"/>
    <w:rsid w:val="00F66B15"/>
    <w:rsid w:val="00FC0966"/>
    <w:rsid w:val="00FD0802"/>
    <w:rsid w:val="00FD17C8"/>
    <w:rsid w:val="00FD27EA"/>
    <w:rsid w:val="00FE2997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>
      <w:pPr>
        <w:ind w:left="794" w:right="686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6F1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1FD2"/>
    <w:rPr>
      <w:rFonts w:ascii="Courier New" w:eastAsiaTheme="minorHAnsi" w:hAnsi="Courier New" w:cs="Courier New"/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locked/>
    <w:rsid w:val="005323FC"/>
  </w:style>
  <w:style w:type="paragraph" w:styleId="Testonotaapidipagina">
    <w:name w:val="footnote text"/>
    <w:basedOn w:val="Normale"/>
    <w:link w:val="TestonotaapidipaginaCarattere"/>
    <w:semiHidden/>
    <w:locked/>
    <w:rsid w:val="005323FC"/>
    <w:pPr>
      <w:widowControl w:val="0"/>
    </w:pPr>
    <w:rPr>
      <w:snapToGrid w:val="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23FC"/>
    <w:rPr>
      <w:rFonts w:ascii="Times New Roman" w:hAnsi="Times New Roman"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F5D62-3963-4B40-85A3-4E98D18D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>Banca Popolare di Sondrio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Architetti</cp:lastModifiedBy>
  <cp:revision>3</cp:revision>
  <cp:lastPrinted>2017-03-30T06:51:00Z</cp:lastPrinted>
  <dcterms:created xsi:type="dcterms:W3CDTF">2017-09-05T07:40:00Z</dcterms:created>
  <dcterms:modified xsi:type="dcterms:W3CDTF">2017-09-05T09:41:00Z</dcterms:modified>
</cp:coreProperties>
</file>